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4" w:type="dxa"/>
        <w:tblInd w:w="-5" w:type="dxa"/>
        <w:tblLook w:val="0000" w:firstRow="0" w:lastRow="0" w:firstColumn="0" w:lastColumn="0" w:noHBand="0" w:noVBand="0"/>
      </w:tblPr>
      <w:tblGrid>
        <w:gridCol w:w="3686"/>
        <w:gridCol w:w="5598"/>
      </w:tblGrid>
      <w:tr w:rsidR="005C0386" w14:paraId="34D6C6BC" w14:textId="77777777">
        <w:trPr>
          <w:trHeight w:val="1975"/>
        </w:trPr>
        <w:tc>
          <w:tcPr>
            <w:tcW w:w="3686" w:type="dxa"/>
          </w:tcPr>
          <w:p w14:paraId="46778139" w14:textId="77777777" w:rsidR="005C0386" w:rsidRDefault="00000000">
            <w:pPr>
              <w:keepNext/>
              <w:jc w:val="center"/>
              <w:outlineLvl w:val="1"/>
              <w:rPr>
                <w:rFonts w:ascii="Times New Roman" w:hAnsi="Times New Roman"/>
                <w:b/>
                <w:bCs/>
                <w:spacing w:val="-6"/>
                <w:sz w:val="26"/>
                <w:szCs w:val="24"/>
              </w:rPr>
            </w:pPr>
            <w:r>
              <w:rPr>
                <w:rFonts w:ascii="Times New Roman" w:hAnsi="Times New Roman"/>
                <w:b/>
                <w:bCs/>
                <w:spacing w:val="-6"/>
                <w:sz w:val="26"/>
                <w:szCs w:val="24"/>
              </w:rPr>
              <w:t>ỦY BAN NHÂN DÂN</w:t>
            </w:r>
          </w:p>
          <w:p w14:paraId="71A54D3B" w14:textId="77777777" w:rsidR="005C0386" w:rsidRDefault="00000000">
            <w:pPr>
              <w:jc w:val="center"/>
              <w:rPr>
                <w:rFonts w:ascii="Times New Roman" w:hAnsi="Times New Roman"/>
                <w:b/>
                <w:bCs/>
                <w:spacing w:val="-6"/>
                <w:sz w:val="26"/>
                <w:szCs w:val="24"/>
              </w:rPr>
            </w:pPr>
            <w:r>
              <w:rPr>
                <w:rFonts w:ascii="Times New Roman" w:hAnsi="Times New Roman"/>
                <w:b/>
                <w:bCs/>
                <w:spacing w:val="-6"/>
                <w:sz w:val="26"/>
                <w:szCs w:val="24"/>
              </w:rPr>
              <w:t>TỈNH HÀ TĨNH</w:t>
            </w:r>
          </w:p>
          <w:p w14:paraId="6D90D55B" w14:textId="77777777" w:rsidR="005C0386" w:rsidRDefault="00000000">
            <w:pPr>
              <w:jc w:val="center"/>
              <w:rPr>
                <w:rFonts w:ascii="Times New Roman" w:hAnsi="Times New Roman"/>
                <w:b/>
                <w:bCs/>
                <w:spacing w:val="-6"/>
                <w:sz w:val="26"/>
                <w:szCs w:val="24"/>
              </w:rPr>
            </w:pPr>
            <w:r>
              <w:rPr>
                <w:rFonts w:ascii="Times New Roman" w:hAnsi="Times New Roman"/>
                <w:b/>
                <w:bCs/>
                <w:noProof/>
                <w:spacing w:val="-6"/>
                <w:sz w:val="26"/>
                <w:szCs w:val="24"/>
              </w:rPr>
              <mc:AlternateContent>
                <mc:Choice Requires="wps">
                  <w:drawing>
                    <wp:anchor distT="0" distB="0" distL="114300" distR="114300" simplePos="0" relativeHeight="251659264" behindDoc="0" locked="0" layoutInCell="1" allowOverlap="1" wp14:anchorId="6326F686" wp14:editId="68CC5DC0">
                      <wp:simplePos x="0" y="0"/>
                      <wp:positionH relativeFrom="column">
                        <wp:posOffset>895350</wp:posOffset>
                      </wp:positionH>
                      <wp:positionV relativeFrom="paragraph">
                        <wp:posOffset>28575</wp:posOffset>
                      </wp:positionV>
                      <wp:extent cx="6096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26F31E" id="_x0000_t32" coordsize="21600,21600" o:spt="32" o:oned="t" path="m,l21600,21600e" filled="f">
                      <v:path arrowok="t" fillok="f" o:connecttype="none"/>
                      <o:lock v:ext="edit" shapetype="t"/>
                    </v:shapetype>
                    <v:shape id="Straight Arrow Connector 2" o:spid="_x0000_s1026" type="#_x0000_t32" style="position:absolute;margin-left:70.5pt;margin-top:2.25pt;width:4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qctwEAAFU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"/>
                  </w:pict>
                </mc:Fallback>
              </mc:AlternateContent>
            </w:r>
          </w:p>
          <w:p w14:paraId="6855E6E3" w14:textId="77777777" w:rsidR="005C0386" w:rsidRDefault="00000000">
            <w:pPr>
              <w:jc w:val="center"/>
              <w:rPr>
                <w:rFonts w:ascii="Times New Roman" w:hAnsi="Times New Roman"/>
                <w:spacing w:val="-6"/>
                <w:sz w:val="26"/>
              </w:rPr>
            </w:pPr>
            <w:r>
              <w:rPr>
                <w:rFonts w:ascii="Times New Roman" w:hAnsi="Times New Roman"/>
                <w:spacing w:val="-6"/>
                <w:sz w:val="26"/>
              </w:rPr>
              <w:t>Số:               /UBND-VX</w:t>
            </w:r>
            <w:r>
              <w:rPr>
                <w:rFonts w:ascii="Times New Roman" w:hAnsi="Times New Roman"/>
                <w:spacing w:val="-6"/>
                <w:sz w:val="26"/>
                <w:vertAlign w:val="subscript"/>
              </w:rPr>
              <w:t>3</w:t>
            </w:r>
          </w:p>
          <w:p w14:paraId="428782C8" w14:textId="77777777" w:rsidR="005C0386" w:rsidRDefault="00000000">
            <w:pPr>
              <w:jc w:val="center"/>
              <w:rPr>
                <w:rFonts w:ascii="Times New Roman" w:hAnsi="Times New Roman"/>
                <w:spacing w:val="-6"/>
                <w:sz w:val="24"/>
                <w:szCs w:val="24"/>
              </w:rPr>
            </w:pPr>
            <w:r>
              <w:rPr>
                <w:rFonts w:ascii="Times New Roman" w:hAnsi="Times New Roman"/>
                <w:spacing w:val="-6"/>
                <w:sz w:val="24"/>
                <w:szCs w:val="24"/>
              </w:rPr>
              <w:t>V/v hướng dẫn tuyên truyền kỷ niệm 80 năm Ngày Toàn quốc kháng chiến (19/12/1946 - 19/12/2026)</w:t>
            </w:r>
          </w:p>
        </w:tc>
        <w:tc>
          <w:tcPr>
            <w:tcW w:w="5598" w:type="dxa"/>
          </w:tcPr>
          <w:p w14:paraId="63B11735" w14:textId="77777777" w:rsidR="005C0386" w:rsidRDefault="00000000">
            <w:pPr>
              <w:jc w:val="center"/>
              <w:rPr>
                <w:rFonts w:ascii="Times New Roman" w:hAnsi="Times New Roman"/>
                <w:b/>
                <w:bCs/>
                <w:spacing w:val="-6"/>
                <w:sz w:val="26"/>
                <w:szCs w:val="24"/>
              </w:rPr>
            </w:pPr>
            <w:r>
              <w:rPr>
                <w:rFonts w:ascii="Times New Roman" w:hAnsi="Times New Roman"/>
                <w:b/>
                <w:bCs/>
                <w:spacing w:val="-6"/>
                <w:sz w:val="26"/>
                <w:szCs w:val="24"/>
              </w:rPr>
              <w:t>CỘNG HÒA XÃ HỘI CHỦ NGHĨA VIỆT NAM</w:t>
            </w:r>
          </w:p>
          <w:p w14:paraId="1BD44351" w14:textId="77777777" w:rsidR="005C0386" w:rsidRDefault="00000000">
            <w:pPr>
              <w:jc w:val="center"/>
              <w:rPr>
                <w:rFonts w:ascii="Times New Roman" w:hAnsi="Times New Roman"/>
                <w:b/>
                <w:bCs/>
                <w:spacing w:val="-6"/>
                <w:sz w:val="26"/>
                <w:szCs w:val="24"/>
              </w:rPr>
            </w:pPr>
            <w:r>
              <w:rPr>
                <w:rFonts w:ascii="Times New Roman" w:hAnsi="Times New Roman" w:hint="eastAsia"/>
                <w:b/>
                <w:bCs/>
                <w:spacing w:val="-6"/>
                <w:szCs w:val="24"/>
              </w:rPr>
              <w:t>Đ</w:t>
            </w:r>
            <w:r>
              <w:rPr>
                <w:rFonts w:ascii="Times New Roman" w:hAnsi="Times New Roman"/>
                <w:b/>
                <w:bCs/>
                <w:spacing w:val="-6"/>
                <w:szCs w:val="24"/>
              </w:rPr>
              <w:t>ộc lập - Tự do - Hạnh phúc</w:t>
            </w:r>
          </w:p>
          <w:p w14:paraId="392745F4" w14:textId="77777777" w:rsidR="005C0386" w:rsidRDefault="00000000">
            <w:pPr>
              <w:jc w:val="center"/>
              <w:rPr>
                <w:rFonts w:ascii="Times New Roman" w:hAnsi="Times New Roman"/>
                <w:b/>
                <w:bCs/>
                <w:spacing w:val="-6"/>
                <w:sz w:val="26"/>
                <w:szCs w:val="24"/>
              </w:rPr>
            </w:pPr>
            <w:r>
              <w:rPr>
                <w:rFonts w:ascii="Times New Roman" w:hAnsi="Times New Roman"/>
                <w:b/>
                <w:bCs/>
                <w:noProof/>
                <w:spacing w:val="-6"/>
                <w:sz w:val="26"/>
                <w:szCs w:val="24"/>
              </w:rPr>
              <mc:AlternateContent>
                <mc:Choice Requires="wps">
                  <w:drawing>
                    <wp:anchor distT="0" distB="0" distL="114300" distR="114300" simplePos="0" relativeHeight="251660288" behindDoc="0" locked="0" layoutInCell="1" allowOverlap="1" wp14:anchorId="03357E3F" wp14:editId="3638F527">
                      <wp:simplePos x="0" y="0"/>
                      <wp:positionH relativeFrom="column">
                        <wp:posOffset>782320</wp:posOffset>
                      </wp:positionH>
                      <wp:positionV relativeFrom="paragraph">
                        <wp:posOffset>31750</wp:posOffset>
                      </wp:positionV>
                      <wp:extent cx="19145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6pt,2.5pt" to="212.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" strokecolor="black [3040]"/>
                  </w:pict>
                </mc:Fallback>
              </mc:AlternateContent>
            </w:r>
          </w:p>
          <w:p w14:paraId="32B37F14" w14:textId="77777777" w:rsidR="005C0386" w:rsidRDefault="00000000">
            <w:pPr>
              <w:jc w:val="center"/>
              <w:rPr>
                <w:rFonts w:ascii="Times New Roman" w:hAnsi="Times New Roman"/>
                <w:i/>
                <w:iCs/>
                <w:spacing w:val="-6"/>
              </w:rPr>
            </w:pPr>
            <w:r>
              <w:rPr>
                <w:rFonts w:ascii="Times New Roman" w:hAnsi="Times New Roman"/>
                <w:i/>
                <w:iCs/>
                <w:spacing w:val="-6"/>
              </w:rPr>
              <w:t xml:space="preserve">          Hà Tĩnh, ngày           tháng          n</w:t>
            </w:r>
            <w:r>
              <w:rPr>
                <w:rFonts w:ascii="Times New Roman" w:hAnsi="Times New Roman" w:hint="eastAsia"/>
                <w:i/>
                <w:iCs/>
                <w:spacing w:val="-6"/>
              </w:rPr>
              <w:t>ă</w:t>
            </w:r>
            <w:r>
              <w:rPr>
                <w:rFonts w:ascii="Times New Roman" w:hAnsi="Times New Roman"/>
                <w:i/>
                <w:iCs/>
                <w:spacing w:val="-6"/>
              </w:rPr>
              <w:t>m 2026</w:t>
            </w:r>
          </w:p>
          <w:p w14:paraId="2B1EE926" w14:textId="77777777" w:rsidR="005C0386" w:rsidRDefault="005C0386">
            <w:pPr>
              <w:rPr>
                <w:rFonts w:ascii="Times New Roman" w:hAnsi="Times New Roman" w:cs="Times New Roman"/>
                <w:b/>
                <w:bCs/>
                <w:sz w:val="24"/>
                <w:szCs w:val="24"/>
              </w:rPr>
            </w:pPr>
          </w:p>
          <w:p w14:paraId="5BE32A33" w14:textId="77777777" w:rsidR="005C0386" w:rsidRDefault="00000000">
            <w:pPr>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p>
        </w:tc>
      </w:tr>
    </w:tbl>
    <w:tbl>
      <w:tblPr>
        <w:tblStyle w:val="TableGrid"/>
        <w:tblpPr w:leftFromText="180" w:rightFromText="180" w:vertAnchor="text" w:horzAnchor="page" w:tblpX="3706" w:tblpY="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4674"/>
      </w:tblGrid>
      <w:tr w:rsidR="005C0386" w14:paraId="6934AFCD" w14:textId="77777777">
        <w:tc>
          <w:tcPr>
            <w:tcW w:w="1984" w:type="dxa"/>
          </w:tcPr>
          <w:p w14:paraId="2E92FCD4" w14:textId="77777777" w:rsidR="005C0386" w:rsidRDefault="00000000">
            <w:pPr>
              <w:jc w:val="right"/>
              <w:rPr>
                <w:rFonts w:ascii="Times New Roman" w:hAnsi="Times New Roman"/>
                <w:spacing w:val="-6"/>
              </w:rPr>
            </w:pPr>
            <w:r>
              <w:rPr>
                <w:rFonts w:ascii="Times New Roman" w:hAnsi="Times New Roman"/>
                <w:spacing w:val="-6"/>
              </w:rPr>
              <w:tab/>
            </w:r>
          </w:p>
          <w:p w14:paraId="57FA2562" w14:textId="77777777" w:rsidR="005C0386" w:rsidRDefault="00000000">
            <w:pPr>
              <w:jc w:val="right"/>
              <w:rPr>
                <w:rFonts w:ascii="Times New Roman" w:hAnsi="Times New Roman"/>
                <w:spacing w:val="-6"/>
              </w:rPr>
            </w:pPr>
            <w:r>
              <w:rPr>
                <w:rFonts w:ascii="Times New Roman" w:hAnsi="Times New Roman"/>
                <w:spacing w:val="-6"/>
              </w:rPr>
              <w:t>Kính gửi:</w:t>
            </w:r>
          </w:p>
        </w:tc>
        <w:tc>
          <w:tcPr>
            <w:tcW w:w="4674" w:type="dxa"/>
          </w:tcPr>
          <w:p w14:paraId="32790EAC" w14:textId="77777777" w:rsidR="005C0386" w:rsidRDefault="005C0386">
            <w:pPr>
              <w:rPr>
                <w:rFonts w:ascii="Times New Roman" w:hAnsi="Times New Roman"/>
                <w:spacing w:val="-6"/>
              </w:rPr>
            </w:pPr>
          </w:p>
        </w:tc>
      </w:tr>
      <w:tr w:rsidR="005C0386" w14:paraId="34EF5C5C" w14:textId="77777777">
        <w:tc>
          <w:tcPr>
            <w:tcW w:w="1984" w:type="dxa"/>
          </w:tcPr>
          <w:p w14:paraId="25494B14" w14:textId="77777777" w:rsidR="005C0386" w:rsidRDefault="005C0386">
            <w:pPr>
              <w:jc w:val="right"/>
              <w:rPr>
                <w:rFonts w:ascii="Times New Roman" w:hAnsi="Times New Roman"/>
                <w:spacing w:val="-6"/>
              </w:rPr>
            </w:pPr>
          </w:p>
        </w:tc>
        <w:tc>
          <w:tcPr>
            <w:tcW w:w="4674" w:type="dxa"/>
          </w:tcPr>
          <w:p w14:paraId="07D1FE8F" w14:textId="77777777" w:rsidR="005C0386" w:rsidRDefault="00000000">
            <w:pPr>
              <w:rPr>
                <w:rFonts w:ascii="Times New Roman" w:hAnsi="Times New Roman"/>
                <w:spacing w:val="-6"/>
              </w:rPr>
            </w:pPr>
            <w:r>
              <w:rPr>
                <w:rFonts w:ascii="Times New Roman" w:hAnsi="Times New Roman"/>
                <w:spacing w:val="-6"/>
              </w:rPr>
              <w:t>- Các sở, ban, ngành cấp tỉnh;</w:t>
            </w:r>
          </w:p>
          <w:p w14:paraId="1E1F6195" w14:textId="77777777" w:rsidR="005C0386" w:rsidRDefault="00000000">
            <w:pPr>
              <w:rPr>
                <w:rFonts w:ascii="Times New Roman" w:hAnsi="Times New Roman"/>
                <w:spacing w:val="-6"/>
              </w:rPr>
            </w:pPr>
            <w:r>
              <w:rPr>
                <w:rFonts w:ascii="Times New Roman" w:hAnsi="Times New Roman"/>
                <w:spacing w:val="-6"/>
              </w:rPr>
              <w:t>- Ủy ban nhân dân các xã, phường.</w:t>
            </w:r>
          </w:p>
        </w:tc>
      </w:tr>
    </w:tbl>
    <w:p w14:paraId="5DB6F6FC" w14:textId="77777777" w:rsidR="005C0386" w:rsidRDefault="005C0386">
      <w:pPr>
        <w:spacing w:before="120" w:after="360"/>
        <w:rPr>
          <w:rFonts w:ascii="Times New Roman" w:hAnsi="Times New Roman"/>
          <w:spacing w:val="-6"/>
        </w:rPr>
      </w:pPr>
    </w:p>
    <w:p w14:paraId="4F2DF8EA" w14:textId="77777777" w:rsidR="005C0386" w:rsidRDefault="005C0386">
      <w:pPr>
        <w:spacing w:before="120" w:after="120"/>
        <w:ind w:firstLine="709"/>
        <w:jc w:val="both"/>
        <w:rPr>
          <w:rFonts w:ascii="Times New Roman" w:hAnsi="Times New Roman"/>
          <w:spacing w:val="-4"/>
        </w:rPr>
      </w:pPr>
    </w:p>
    <w:p w14:paraId="31B2FAE8" w14:textId="77777777" w:rsidR="005C0386" w:rsidRDefault="005C0386">
      <w:pPr>
        <w:spacing w:before="120" w:after="120"/>
        <w:ind w:firstLine="709"/>
        <w:jc w:val="both"/>
        <w:rPr>
          <w:rFonts w:ascii="Times New Roman" w:hAnsi="Times New Roman"/>
          <w:spacing w:val="-4"/>
        </w:rPr>
      </w:pPr>
    </w:p>
    <w:p w14:paraId="3A505E37" w14:textId="77777777" w:rsidR="005C0386" w:rsidRDefault="005C0386">
      <w:pPr>
        <w:spacing w:after="120"/>
        <w:ind w:firstLine="720"/>
        <w:jc w:val="both"/>
        <w:rPr>
          <w:rFonts w:ascii="Times New Roman" w:hAnsi="Times New Roman"/>
          <w:spacing w:val="-4"/>
        </w:rPr>
      </w:pPr>
    </w:p>
    <w:p w14:paraId="383B25D8" w14:textId="17293D48" w:rsidR="005C0386" w:rsidRDefault="00000000">
      <w:pPr>
        <w:spacing w:after="120"/>
        <w:ind w:firstLine="720"/>
        <w:jc w:val="both"/>
        <w:rPr>
          <w:rFonts w:ascii="Times New Roman" w:hAnsi="Times New Roman"/>
          <w:spacing w:val="-4"/>
        </w:rPr>
      </w:pPr>
      <w:r>
        <w:rPr>
          <w:rFonts w:ascii="Times New Roman" w:hAnsi="Times New Roman"/>
          <w:spacing w:val="-4"/>
        </w:rPr>
        <w:t>Thực hiện chỉ đạo của Đảng ủy Ủy ban nhân dân tỉnh về việc triển khai Hướng dẫn của Ban Tuyên giáo Tỉnh ủy tại Văn bản số 03-HD/BTGTU ngày 14/10/2026 về Hướng dẫn tuyên truyền kỷ niệm 80 năm Ngày Toàn quốc kháng chiến (19/12/1946 - 19/12/2026)</w:t>
      </w:r>
      <w:r>
        <w:rPr>
          <w:rFonts w:ascii="Times New Roman" w:hAnsi="Times New Roman"/>
          <w:i/>
          <w:spacing w:val="-4"/>
        </w:rPr>
        <w:t xml:space="preserve"> (</w:t>
      </w:r>
      <w:r>
        <w:rPr>
          <w:rFonts w:ascii="Times New Roman" w:hAnsi="Times New Roman"/>
          <w:i/>
          <w:iCs/>
          <w:spacing w:val="-4"/>
        </w:rPr>
        <w:t>có văn bản gửi kèm theo)</w:t>
      </w:r>
      <w:r>
        <w:rPr>
          <w:rFonts w:ascii="Times New Roman" w:hAnsi="Times New Roman"/>
          <w:spacing w:val="-4"/>
        </w:rPr>
        <w:t>;</w:t>
      </w:r>
    </w:p>
    <w:p w14:paraId="50279C58" w14:textId="77777777" w:rsidR="005C0386" w:rsidRDefault="00000000">
      <w:pPr>
        <w:spacing w:after="120"/>
        <w:ind w:firstLine="720"/>
        <w:jc w:val="both"/>
        <w:rPr>
          <w:rFonts w:ascii="Times New Roman" w:hAnsi="Times New Roman"/>
          <w:spacing w:val="-6"/>
        </w:rPr>
      </w:pPr>
      <w:r>
        <w:rPr>
          <w:rFonts w:ascii="Times New Roman" w:hAnsi="Times New Roman"/>
          <w:spacing w:val="-6"/>
        </w:rPr>
        <w:t>Phó Chủ tịch Ủy ban nhân dân tỉnh Nguyễn Thị Nguyệt giao các sở, ban, ngành cấp tỉnh, Ủy ban nhân dân các xã, phường căn cứ chức năng, nhiệm vụ được giao và tình hình thực tiễn, chủ động triển khai công tác tuyên truyền, giáo dục truyền thống nhân dịp kỷ niệm, bảo đảm đúng định hướng, thiết thực, hiệu quả, an toàn, tiết kiệm; trong đó tập trung thực hiện một số nhiệm vụ sau:</w:t>
      </w:r>
    </w:p>
    <w:p w14:paraId="1AA5C3BF" w14:textId="77777777" w:rsidR="005C0386" w:rsidRDefault="00000000">
      <w:pPr>
        <w:spacing w:after="120"/>
        <w:ind w:firstLine="720"/>
        <w:jc w:val="both"/>
        <w:rPr>
          <w:rFonts w:ascii="Times New Roman" w:hAnsi="Times New Roman"/>
          <w:spacing w:val="-6"/>
        </w:rPr>
      </w:pPr>
      <w:r>
        <w:rPr>
          <w:rFonts w:ascii="Times New Roman" w:hAnsi="Times New Roman"/>
          <w:b/>
          <w:bCs/>
          <w:spacing w:val="-6"/>
        </w:rPr>
        <w:t>1. Các sở, ban, ngành cấp tỉnh, Ủy ban nhân dân các xã, phường:</w:t>
      </w:r>
      <w:r>
        <w:rPr>
          <w:rFonts w:ascii="Times New Roman" w:hAnsi="Times New Roman"/>
          <w:spacing w:val="-6"/>
        </w:rPr>
        <w:t xml:space="preserve"> </w:t>
      </w:r>
    </w:p>
    <w:p w14:paraId="64533FD1" w14:textId="77777777" w:rsidR="005C0386" w:rsidRDefault="00000000">
      <w:pPr>
        <w:spacing w:after="120"/>
        <w:ind w:firstLine="720"/>
        <w:jc w:val="both"/>
        <w:rPr>
          <w:rFonts w:ascii="Times New Roman" w:hAnsi="Times New Roman"/>
        </w:rPr>
      </w:pPr>
      <w:r>
        <w:rPr>
          <w:rFonts w:ascii="Times New Roman" w:hAnsi="Times New Roman"/>
        </w:rPr>
        <w:t xml:space="preserve">- Chủ động lồng ghép nội dung tuyên truyền kỷ niệm với việc thực hiện nhiệm vụ chính trị của cơ quan, đơn vị, địa phương, tránh phô trương, hình thức, lãng phí. Lựa chọn hình thức phù hợp để lan tỏa ý nghĩa lịch sử của Ngày Toàn quốc kháng chiến, truyền thống yêu nước, cách mạng và những đóng góp của Đảng bộ, quân và dân Hà Tĩnh trong cuộc kháng chiến chống thực dân Pháp; gắn giáo dục truyền thống với phát huy tinh thần đoàn kết, ý chí tự lực, tự cường trong xây dựng và bảo vệ Tổ quốc. </w:t>
      </w:r>
    </w:p>
    <w:p w14:paraId="68C40F10" w14:textId="77777777" w:rsidR="005C0386" w:rsidRDefault="00000000">
      <w:pPr>
        <w:spacing w:after="120"/>
        <w:ind w:firstLine="720"/>
        <w:jc w:val="both"/>
        <w:rPr>
          <w:rFonts w:ascii="Times New Roman" w:hAnsi="Times New Roman"/>
          <w:spacing w:val="-6"/>
        </w:rPr>
      </w:pPr>
      <w:r>
        <w:rPr>
          <w:rFonts w:ascii="Times New Roman" w:hAnsi="Times New Roman"/>
          <w:spacing w:val="-6"/>
        </w:rPr>
        <w:t>- Tăng cường tuyên truyền trên các phương tiện thông tin, hệ thống thông tin cơ sở và nền tảng số; phối hợp cung cấp, lan tỏa thông tin chính xác, tích cực; không tổ chức lễ kỷ niệm từ tỉnh đến cơ sở.</w:t>
      </w:r>
    </w:p>
    <w:p w14:paraId="4482C65C" w14:textId="77777777" w:rsidR="005C0386" w:rsidRDefault="00000000">
      <w:pPr>
        <w:spacing w:after="120"/>
        <w:ind w:firstLine="720"/>
        <w:jc w:val="both"/>
        <w:rPr>
          <w:rFonts w:ascii="Times New Roman" w:hAnsi="Times New Roman"/>
          <w:spacing w:val="-6"/>
        </w:rPr>
      </w:pPr>
      <w:r>
        <w:rPr>
          <w:rFonts w:ascii="Times New Roman" w:hAnsi="Times New Roman"/>
          <w:b/>
          <w:bCs/>
          <w:spacing w:val="-6"/>
        </w:rPr>
        <w:t>2. Sở Văn hóa, Thể thao và Du lịch, Sở Giáo dục và Đào tạo, Sở Nội vụ:</w:t>
      </w:r>
      <w:r>
        <w:rPr>
          <w:rFonts w:ascii="Times New Roman" w:hAnsi="Times New Roman"/>
          <w:spacing w:val="-6"/>
        </w:rPr>
        <w:t xml:space="preserve"> Căn cứ chức năng, nhiệm vụ được giao, tổ chức triển khai các nội dung liên quan theo đề nghị tại mục 3 Phần III Hướng dẫn nêu trên, bảo đảm đồng bộ, thiết thực, hiệu quả và đúng quy định. Trong đó:</w:t>
      </w:r>
    </w:p>
    <w:p w14:paraId="68008053" w14:textId="77777777" w:rsidR="005C0386" w:rsidRDefault="00000000">
      <w:pPr>
        <w:spacing w:after="120"/>
        <w:ind w:firstLine="720"/>
        <w:jc w:val="both"/>
        <w:rPr>
          <w:rFonts w:ascii="Times New Roman" w:hAnsi="Times New Roman"/>
          <w:spacing w:val="-6"/>
        </w:rPr>
      </w:pPr>
      <w:r>
        <w:rPr>
          <w:rFonts w:ascii="Times New Roman" w:hAnsi="Times New Roman"/>
          <w:spacing w:val="-6"/>
        </w:rPr>
        <w:t>- Sở Văn hóa, Thể thao và Du lịch chủ trì định hướng, hướng dẫn công tác tuyên truyền</w:t>
      </w:r>
      <w:r>
        <w:rPr>
          <w:rFonts w:ascii="Times New Roman" w:hAnsi="Times New Roman"/>
          <w:spacing w:val="-6"/>
          <w:sz w:val="24"/>
          <w:szCs w:val="24"/>
        </w:rPr>
        <w:t xml:space="preserve"> </w:t>
      </w:r>
      <w:r>
        <w:rPr>
          <w:rFonts w:ascii="Times New Roman" w:hAnsi="Times New Roman"/>
          <w:spacing w:val="-6"/>
        </w:rPr>
        <w:t>kỷ niệm 80 năm Ngày Toàn quốc kháng chiến (19/12/1946 - 19/12/2026); phối hợp tổ chức các hoạt động văn hóa, thể thao và giáo dục truyền thống phù hợp; phát huy giá trị di sản lịch sử, văn hóa trong tuyên truyền, giáo dục; tăng cường quản lý nhà nước, kịp thời tham mưu xử lý các vấn đề phát sinh trong hoạt động thông tin, tuyên truyền theo thẩm quyền.</w:t>
      </w:r>
    </w:p>
    <w:p w14:paraId="7647E63D" w14:textId="77777777" w:rsidR="005C0386" w:rsidRDefault="00000000">
      <w:pPr>
        <w:spacing w:after="120"/>
        <w:ind w:firstLine="720"/>
        <w:jc w:val="both"/>
        <w:rPr>
          <w:rFonts w:ascii="Times New Roman" w:hAnsi="Times New Roman"/>
          <w:spacing w:val="-6"/>
        </w:rPr>
      </w:pPr>
      <w:r>
        <w:rPr>
          <w:rFonts w:ascii="Times New Roman" w:hAnsi="Times New Roman"/>
          <w:spacing w:val="-6"/>
        </w:rPr>
        <w:lastRenderedPageBreak/>
        <w:t>- Sở Giáo dục và Đào tạo chỉ đạo các cơ sở giáo dục lồng ghép nội dung giáo dục truyền thống lịch sử, lòng yêu nước và tinh thần cách mạng vào các hoạt động giáo dục phù hợp với từng cấp học, đối tượng học sinh.</w:t>
      </w:r>
    </w:p>
    <w:p w14:paraId="3F589631" w14:textId="77777777" w:rsidR="005C0386" w:rsidRDefault="00000000">
      <w:pPr>
        <w:spacing w:after="120"/>
        <w:ind w:firstLine="720"/>
        <w:jc w:val="both"/>
        <w:rPr>
          <w:rFonts w:ascii="Times New Roman" w:hAnsi="Times New Roman"/>
          <w:spacing w:val="-6"/>
        </w:rPr>
      </w:pPr>
      <w:r>
        <w:rPr>
          <w:rFonts w:ascii="Times New Roman" w:hAnsi="Times New Roman"/>
          <w:spacing w:val="-6"/>
        </w:rPr>
        <w:t>- Sở Nội vụ chủ trì tham mưu triển khai các hoạt động tri ân người có công với cách mạng, thân nhân liệt sĩ và gia đình chính sách tiêu biểu, bảo đảm đúng đối tượng, đúng quy định và phù hợp với điều kiện thực tế.</w:t>
      </w:r>
    </w:p>
    <w:p w14:paraId="44869C29" w14:textId="77777777" w:rsidR="005C0386" w:rsidRDefault="00000000">
      <w:pPr>
        <w:spacing w:after="120"/>
        <w:ind w:firstLine="720"/>
        <w:jc w:val="both"/>
        <w:rPr>
          <w:rFonts w:ascii="Times New Roman" w:hAnsi="Times New Roman"/>
          <w:spacing w:val="-6"/>
        </w:rPr>
      </w:pPr>
      <w:r>
        <w:rPr>
          <w:rFonts w:ascii="Times New Roman" w:hAnsi="Times New Roman"/>
          <w:spacing w:val="-6"/>
        </w:rPr>
        <w:t>Yêu cầu các cơ quan, đơn vị, địa phương nghiêm túc triển khai thực hiện./.</w:t>
      </w:r>
    </w:p>
    <w:p w14:paraId="7B2199DF" w14:textId="77777777" w:rsidR="005C0386" w:rsidRPr="007B7E04" w:rsidRDefault="005C0386">
      <w:pPr>
        <w:spacing w:after="120"/>
        <w:ind w:firstLine="720"/>
        <w:jc w:val="both"/>
        <w:rPr>
          <w:rFonts w:ascii="Times New Roman" w:hAnsi="Times New Roman"/>
          <w:spacing w:val="-6"/>
          <w:sz w:val="2"/>
        </w:rPr>
      </w:pPr>
    </w:p>
    <w:p w14:paraId="5318FD11" w14:textId="77777777" w:rsidR="005C0386" w:rsidRDefault="005C0386">
      <w:pPr>
        <w:spacing w:after="120"/>
        <w:ind w:firstLine="720"/>
        <w:jc w:val="both"/>
        <w:rPr>
          <w:rFonts w:ascii="Times New Roman" w:hAnsi="Times New Roman"/>
          <w:spacing w:val="-6"/>
          <w:sz w:val="2"/>
        </w:rPr>
      </w:pPr>
    </w:p>
    <w:tbl>
      <w:tblPr>
        <w:tblpPr w:leftFromText="180" w:rightFromText="180" w:vertAnchor="text" w:horzAnchor="margin" w:tblpY="-66"/>
        <w:tblW w:w="9072" w:type="dxa"/>
        <w:tblLook w:val="0000" w:firstRow="0" w:lastRow="0" w:firstColumn="0" w:lastColumn="0" w:noHBand="0" w:noVBand="0"/>
      </w:tblPr>
      <w:tblGrid>
        <w:gridCol w:w="4503"/>
        <w:gridCol w:w="4569"/>
      </w:tblGrid>
      <w:tr w:rsidR="005C0386" w14:paraId="7C5F37E1" w14:textId="77777777">
        <w:trPr>
          <w:trHeight w:val="2825"/>
        </w:trPr>
        <w:tc>
          <w:tcPr>
            <w:tcW w:w="4503" w:type="dxa"/>
          </w:tcPr>
          <w:p w14:paraId="00B1552A" w14:textId="77777777" w:rsidR="005C0386" w:rsidRDefault="00000000">
            <w:pPr>
              <w:jc w:val="both"/>
              <w:rPr>
                <w:rFonts w:ascii="Times New Roman" w:hAnsi="Times New Roman"/>
                <w:b/>
                <w:bCs/>
                <w:i/>
                <w:iCs/>
                <w:spacing w:val="-6"/>
                <w:sz w:val="24"/>
                <w:szCs w:val="24"/>
              </w:rPr>
            </w:pPr>
            <w:r>
              <w:rPr>
                <w:rFonts w:ascii="Times New Roman" w:hAnsi="Times New Roman"/>
                <w:b/>
                <w:bCs/>
                <w:i/>
                <w:iCs/>
                <w:spacing w:val="-6"/>
                <w:sz w:val="24"/>
                <w:szCs w:val="24"/>
              </w:rPr>
              <w:t>N</w:t>
            </w:r>
            <w:r>
              <w:rPr>
                <w:rFonts w:ascii="Times New Roman" w:hAnsi="Times New Roman" w:hint="eastAsia"/>
                <w:b/>
                <w:bCs/>
                <w:i/>
                <w:iCs/>
                <w:spacing w:val="-6"/>
                <w:sz w:val="24"/>
                <w:szCs w:val="24"/>
              </w:rPr>
              <w:t>ơ</w:t>
            </w:r>
            <w:r>
              <w:rPr>
                <w:rFonts w:ascii="Times New Roman" w:hAnsi="Times New Roman"/>
                <w:b/>
                <w:bCs/>
                <w:i/>
                <w:iCs/>
                <w:spacing w:val="-6"/>
                <w:sz w:val="24"/>
                <w:szCs w:val="24"/>
              </w:rPr>
              <w:t>i nhận:</w:t>
            </w:r>
          </w:p>
          <w:p w14:paraId="2E1CD386" w14:textId="77777777" w:rsidR="005C0386" w:rsidRDefault="00000000">
            <w:pPr>
              <w:jc w:val="both"/>
              <w:rPr>
                <w:rFonts w:ascii="Times New Roman" w:hAnsi="Times New Roman"/>
                <w:bCs/>
                <w:iCs/>
                <w:spacing w:val="-6"/>
                <w:sz w:val="22"/>
                <w:szCs w:val="22"/>
              </w:rPr>
            </w:pPr>
            <w:r>
              <w:rPr>
                <w:rFonts w:ascii="Times New Roman" w:hAnsi="Times New Roman"/>
                <w:bCs/>
                <w:iCs/>
                <w:spacing w:val="-6"/>
                <w:sz w:val="22"/>
                <w:szCs w:val="22"/>
              </w:rPr>
              <w:t>- Nh</w:t>
            </w:r>
            <w:r>
              <w:rPr>
                <w:rFonts w:ascii="Times New Roman" w:hAnsi="Times New Roman" w:hint="eastAsia"/>
                <w:bCs/>
                <w:iCs/>
                <w:spacing w:val="-6"/>
                <w:sz w:val="22"/>
                <w:szCs w:val="22"/>
              </w:rPr>
              <w:t>ư</w:t>
            </w:r>
            <w:r>
              <w:rPr>
                <w:rFonts w:ascii="Times New Roman" w:hAnsi="Times New Roman"/>
                <w:bCs/>
                <w:iCs/>
                <w:spacing w:val="-6"/>
                <w:sz w:val="22"/>
                <w:szCs w:val="22"/>
              </w:rPr>
              <w:t xml:space="preserve"> trên;</w:t>
            </w:r>
          </w:p>
          <w:p w14:paraId="22EB760D" w14:textId="77777777" w:rsidR="005C0386" w:rsidRDefault="00000000">
            <w:pPr>
              <w:jc w:val="both"/>
              <w:rPr>
                <w:rFonts w:ascii="Times New Roman" w:hAnsi="Times New Roman"/>
                <w:bCs/>
                <w:iCs/>
                <w:spacing w:val="-6"/>
                <w:sz w:val="22"/>
                <w:szCs w:val="22"/>
              </w:rPr>
            </w:pPr>
            <w:r>
              <w:rPr>
                <w:rFonts w:ascii="Times New Roman" w:hAnsi="Times New Roman"/>
                <w:bCs/>
                <w:iCs/>
                <w:spacing w:val="-6"/>
                <w:sz w:val="22"/>
                <w:szCs w:val="22"/>
              </w:rPr>
              <w:t xml:space="preserve">- Chủ tịch UBND tỉnh; </w:t>
            </w:r>
          </w:p>
          <w:p w14:paraId="3E1CA2CF" w14:textId="77777777" w:rsidR="005C0386" w:rsidRDefault="00000000">
            <w:pPr>
              <w:jc w:val="both"/>
              <w:rPr>
                <w:rFonts w:ascii="Times New Roman" w:hAnsi="Times New Roman"/>
                <w:bCs/>
                <w:iCs/>
                <w:spacing w:val="-6"/>
                <w:sz w:val="22"/>
                <w:szCs w:val="22"/>
              </w:rPr>
            </w:pPr>
            <w:r>
              <w:rPr>
                <w:rFonts w:ascii="Times New Roman" w:hAnsi="Times New Roman"/>
                <w:bCs/>
                <w:iCs/>
                <w:spacing w:val="-6"/>
                <w:sz w:val="22"/>
                <w:szCs w:val="22"/>
              </w:rPr>
              <w:t xml:space="preserve">- PCT UBND tỉnh Nguyễn Thị Nguyệt; </w:t>
            </w:r>
          </w:p>
          <w:p w14:paraId="6B9EA55E" w14:textId="77777777" w:rsidR="005C0386" w:rsidRDefault="00000000">
            <w:pPr>
              <w:jc w:val="both"/>
              <w:rPr>
                <w:rFonts w:ascii="Times New Roman" w:hAnsi="Times New Roman"/>
                <w:bCs/>
                <w:iCs/>
                <w:spacing w:val="-6"/>
                <w:sz w:val="22"/>
                <w:szCs w:val="22"/>
              </w:rPr>
            </w:pPr>
            <w:r>
              <w:rPr>
                <w:rFonts w:ascii="Times New Roman" w:hAnsi="Times New Roman"/>
                <w:bCs/>
                <w:iCs/>
                <w:spacing w:val="-6"/>
                <w:sz w:val="22"/>
                <w:szCs w:val="22"/>
              </w:rPr>
              <w:t>- Ban Tuyên giáo Tỉnh ủy;</w:t>
            </w:r>
          </w:p>
          <w:p w14:paraId="403AF84A" w14:textId="77777777" w:rsidR="005C0386" w:rsidRDefault="00000000">
            <w:pPr>
              <w:jc w:val="both"/>
              <w:rPr>
                <w:rFonts w:ascii="Times New Roman" w:hAnsi="Times New Roman"/>
                <w:bCs/>
                <w:iCs/>
                <w:spacing w:val="-6"/>
                <w:sz w:val="22"/>
                <w:szCs w:val="22"/>
              </w:rPr>
            </w:pPr>
            <w:r>
              <w:rPr>
                <w:rFonts w:ascii="Times New Roman" w:hAnsi="Times New Roman"/>
                <w:bCs/>
                <w:iCs/>
                <w:spacing w:val="-6"/>
                <w:sz w:val="22"/>
                <w:szCs w:val="22"/>
              </w:rPr>
              <w:t xml:space="preserve">- Chánh VP, PCVP phụ trách lĩnh vực; </w:t>
            </w:r>
          </w:p>
          <w:p w14:paraId="31541383" w14:textId="77777777" w:rsidR="005C0386" w:rsidRDefault="00000000">
            <w:pPr>
              <w:jc w:val="both"/>
              <w:rPr>
                <w:rFonts w:ascii="Times New Roman" w:hAnsi="Times New Roman"/>
                <w:bCs/>
                <w:iCs/>
                <w:spacing w:val="-6"/>
                <w:sz w:val="22"/>
                <w:szCs w:val="22"/>
              </w:rPr>
            </w:pPr>
            <w:r>
              <w:rPr>
                <w:rFonts w:ascii="Times New Roman" w:hAnsi="Times New Roman"/>
                <w:bCs/>
                <w:iCs/>
                <w:spacing w:val="-6"/>
                <w:sz w:val="22"/>
                <w:szCs w:val="22"/>
              </w:rPr>
              <w:t>- Trung tâm TT&amp;XTHTĐT tỉnh;</w:t>
            </w:r>
          </w:p>
          <w:p w14:paraId="017D6043" w14:textId="77777777" w:rsidR="005C0386" w:rsidRDefault="00000000">
            <w:pPr>
              <w:jc w:val="both"/>
              <w:rPr>
                <w:rFonts w:ascii="Times New Roman" w:hAnsi="Times New Roman"/>
                <w:bCs/>
                <w:iCs/>
                <w:spacing w:val="-6"/>
                <w:sz w:val="22"/>
                <w:szCs w:val="22"/>
              </w:rPr>
            </w:pPr>
            <w:r>
              <w:rPr>
                <w:rFonts w:ascii="Times New Roman" w:hAnsi="Times New Roman"/>
                <w:bCs/>
                <w:iCs/>
                <w:spacing w:val="-6"/>
                <w:sz w:val="22"/>
                <w:szCs w:val="22"/>
              </w:rPr>
              <w:t>- L</w:t>
            </w:r>
            <w:r>
              <w:rPr>
                <w:rFonts w:ascii="Times New Roman" w:hAnsi="Times New Roman" w:hint="eastAsia"/>
                <w:bCs/>
                <w:iCs/>
                <w:spacing w:val="-6"/>
                <w:sz w:val="22"/>
                <w:szCs w:val="22"/>
              </w:rPr>
              <w:t>ư</w:t>
            </w:r>
            <w:r>
              <w:rPr>
                <w:rFonts w:ascii="Times New Roman" w:hAnsi="Times New Roman"/>
                <w:bCs/>
                <w:iCs/>
                <w:spacing w:val="-6"/>
                <w:sz w:val="22"/>
                <w:szCs w:val="22"/>
              </w:rPr>
              <w:t>u: VT, VX</w:t>
            </w:r>
            <w:r>
              <w:rPr>
                <w:rFonts w:ascii="Times New Roman" w:hAnsi="Times New Roman"/>
                <w:bCs/>
                <w:iCs/>
                <w:spacing w:val="-6"/>
                <w:sz w:val="22"/>
                <w:szCs w:val="22"/>
                <w:vertAlign w:val="subscript"/>
              </w:rPr>
              <w:t>3</w:t>
            </w:r>
            <w:r>
              <w:rPr>
                <w:rFonts w:ascii="Times New Roman" w:hAnsi="Times New Roman"/>
                <w:bCs/>
                <w:iCs/>
                <w:spacing w:val="-6"/>
                <w:sz w:val="22"/>
                <w:szCs w:val="22"/>
              </w:rPr>
              <w:t>.</w:t>
            </w:r>
          </w:p>
          <w:p w14:paraId="41E28B62" w14:textId="77777777" w:rsidR="005C0386" w:rsidRDefault="005C0386">
            <w:pPr>
              <w:jc w:val="both"/>
              <w:rPr>
                <w:rFonts w:ascii="Times New Roman" w:hAnsi="Times New Roman"/>
                <w:spacing w:val="-6"/>
                <w:sz w:val="22"/>
                <w:szCs w:val="22"/>
              </w:rPr>
            </w:pPr>
          </w:p>
        </w:tc>
        <w:tc>
          <w:tcPr>
            <w:tcW w:w="4569" w:type="dxa"/>
          </w:tcPr>
          <w:p w14:paraId="2B0A0C6A" w14:textId="77777777" w:rsidR="005C0386" w:rsidRDefault="00000000">
            <w:pPr>
              <w:tabs>
                <w:tab w:val="left" w:pos="570"/>
              </w:tabs>
              <w:jc w:val="center"/>
              <w:rPr>
                <w:rFonts w:ascii="Times New Roman" w:hAnsi="Times New Roman" w:cs="Times New Roman"/>
                <w:b/>
                <w:noProof/>
                <w:spacing w:val="-6"/>
                <w:sz w:val="26"/>
                <w:szCs w:val="26"/>
              </w:rPr>
            </w:pPr>
            <w:r>
              <w:rPr>
                <w:rFonts w:ascii="Times New Roman" w:hAnsi="Times New Roman" w:cs="Times New Roman"/>
                <w:b/>
                <w:noProof/>
                <w:spacing w:val="-6"/>
                <w:sz w:val="26"/>
                <w:szCs w:val="26"/>
              </w:rPr>
              <w:t>TL. CHỦ TỊCH</w:t>
            </w:r>
          </w:p>
          <w:p w14:paraId="3B8B0D55" w14:textId="77777777" w:rsidR="005C0386" w:rsidRDefault="00000000">
            <w:pPr>
              <w:tabs>
                <w:tab w:val="left" w:pos="570"/>
              </w:tabs>
              <w:jc w:val="center"/>
              <w:rPr>
                <w:rFonts w:ascii="Times New Roman" w:hAnsi="Times New Roman" w:cs="Times New Roman"/>
                <w:b/>
                <w:noProof/>
                <w:spacing w:val="-6"/>
                <w:sz w:val="26"/>
                <w:szCs w:val="26"/>
              </w:rPr>
            </w:pPr>
            <w:r>
              <w:rPr>
                <w:rFonts w:ascii="Times New Roman" w:hAnsi="Times New Roman" w:cs="Times New Roman"/>
                <w:b/>
                <w:noProof/>
                <w:spacing w:val="-6"/>
                <w:sz w:val="26"/>
                <w:szCs w:val="26"/>
              </w:rPr>
              <w:t>KT. CHÁNH VĂN PHÒNG</w:t>
            </w:r>
          </w:p>
          <w:p w14:paraId="608B5303" w14:textId="77777777" w:rsidR="005C0386" w:rsidRDefault="00000000">
            <w:pPr>
              <w:tabs>
                <w:tab w:val="left" w:pos="570"/>
              </w:tabs>
              <w:jc w:val="center"/>
              <w:rPr>
                <w:rFonts w:ascii="Times New Roman" w:hAnsi="Times New Roman" w:cs="Times New Roman"/>
                <w:b/>
                <w:noProof/>
                <w:spacing w:val="-6"/>
                <w:sz w:val="26"/>
                <w:szCs w:val="26"/>
              </w:rPr>
            </w:pPr>
            <w:r>
              <w:rPr>
                <w:rFonts w:ascii="Times New Roman" w:hAnsi="Times New Roman" w:cs="Times New Roman"/>
                <w:b/>
                <w:noProof/>
                <w:spacing w:val="-6"/>
                <w:sz w:val="26"/>
                <w:szCs w:val="26"/>
              </w:rPr>
              <w:t>PHÓ CHÁNH VĂN PHÒNG</w:t>
            </w:r>
          </w:p>
          <w:p w14:paraId="5BFC91D3" w14:textId="77777777" w:rsidR="005C0386" w:rsidRDefault="005C0386">
            <w:pPr>
              <w:tabs>
                <w:tab w:val="left" w:pos="570"/>
              </w:tabs>
              <w:jc w:val="center"/>
              <w:rPr>
                <w:rFonts w:ascii="Times New Roman" w:hAnsi="Times New Roman" w:cs="Times New Roman"/>
                <w:b/>
                <w:noProof/>
                <w:spacing w:val="-6"/>
              </w:rPr>
            </w:pPr>
          </w:p>
          <w:p w14:paraId="03732F89" w14:textId="77777777" w:rsidR="005C0386" w:rsidRDefault="005C0386">
            <w:pPr>
              <w:tabs>
                <w:tab w:val="left" w:pos="570"/>
              </w:tabs>
              <w:jc w:val="center"/>
              <w:rPr>
                <w:rFonts w:ascii="Times New Roman" w:hAnsi="Times New Roman" w:cs="Times New Roman"/>
                <w:b/>
                <w:noProof/>
                <w:spacing w:val="-6"/>
                <w:sz w:val="46"/>
              </w:rPr>
            </w:pPr>
          </w:p>
          <w:p w14:paraId="74F3531D" w14:textId="77777777" w:rsidR="005C0386" w:rsidRDefault="005C0386">
            <w:pPr>
              <w:tabs>
                <w:tab w:val="left" w:pos="570"/>
              </w:tabs>
              <w:rPr>
                <w:rFonts w:ascii="Times New Roman" w:hAnsi="Times New Roman" w:cs="Times New Roman"/>
                <w:b/>
                <w:bCs/>
                <w:noProof/>
                <w:spacing w:val="-6"/>
              </w:rPr>
            </w:pPr>
          </w:p>
          <w:p w14:paraId="35C87027" w14:textId="77777777" w:rsidR="005C0386" w:rsidRDefault="005C0386">
            <w:pPr>
              <w:tabs>
                <w:tab w:val="left" w:pos="570"/>
              </w:tabs>
              <w:rPr>
                <w:rFonts w:ascii="Times New Roman" w:hAnsi="Times New Roman" w:cs="Times New Roman"/>
                <w:b/>
                <w:bCs/>
                <w:noProof/>
                <w:spacing w:val="-6"/>
              </w:rPr>
            </w:pPr>
          </w:p>
          <w:p w14:paraId="6583624E" w14:textId="77777777" w:rsidR="005C0386" w:rsidRDefault="00000000">
            <w:pPr>
              <w:jc w:val="center"/>
              <w:rPr>
                <w:rFonts w:ascii="Times New Roman" w:hAnsi="Times New Roman"/>
                <w:b/>
                <w:bCs/>
                <w:spacing w:val="-6"/>
              </w:rPr>
            </w:pPr>
            <w:r>
              <w:rPr>
                <w:rFonts w:ascii="Times New Roman" w:hAnsi="Times New Roman"/>
                <w:b/>
                <w:bCs/>
                <w:spacing w:val="-6"/>
              </w:rPr>
              <w:t>Trần Quốc Đạt</w:t>
            </w:r>
          </w:p>
        </w:tc>
      </w:tr>
    </w:tbl>
    <w:p w14:paraId="6BEFA201" w14:textId="77777777" w:rsidR="005C0386" w:rsidRDefault="005C0386">
      <w:pPr>
        <w:rPr>
          <w:spacing w:val="-6"/>
        </w:rPr>
      </w:pPr>
    </w:p>
    <w:sectPr w:rsidR="005C0386">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ysettha Lao">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3171"/>
    <w:multiLevelType w:val="multilevel"/>
    <w:tmpl w:val="FC981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7E1D37"/>
    <w:multiLevelType w:val="hybridMultilevel"/>
    <w:tmpl w:val="B50AB4BE"/>
    <w:lvl w:ilvl="0" w:tplc="3D16C5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167A11"/>
    <w:multiLevelType w:val="multilevel"/>
    <w:tmpl w:val="5BB21906"/>
    <w:lvl w:ilvl="0">
      <w:start w:val="2"/>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3" w15:restartNumberingAfterBreak="0">
    <w:nsid w:val="49AB65CB"/>
    <w:multiLevelType w:val="multilevel"/>
    <w:tmpl w:val="E8B6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E64776"/>
    <w:multiLevelType w:val="multilevel"/>
    <w:tmpl w:val="9A1A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29615C"/>
    <w:multiLevelType w:val="multilevel"/>
    <w:tmpl w:val="985694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C85628"/>
    <w:multiLevelType w:val="multilevel"/>
    <w:tmpl w:val="F420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1261356">
    <w:abstractNumId w:val="1"/>
  </w:num>
  <w:num w:numId="2" w16cid:durableId="803161363">
    <w:abstractNumId w:val="0"/>
  </w:num>
  <w:num w:numId="3" w16cid:durableId="1270577693">
    <w:abstractNumId w:val="6"/>
  </w:num>
  <w:num w:numId="4" w16cid:durableId="1951626445">
    <w:abstractNumId w:val="2"/>
  </w:num>
  <w:num w:numId="5" w16cid:durableId="112291992">
    <w:abstractNumId w:val="5"/>
  </w:num>
  <w:num w:numId="6" w16cid:durableId="563953579">
    <w:abstractNumId w:val="4"/>
  </w:num>
  <w:num w:numId="7" w16cid:durableId="544413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86"/>
    <w:rsid w:val="00515B7B"/>
    <w:rsid w:val="005C0386"/>
    <w:rsid w:val="007B7E04"/>
    <w:rsid w:val="00E22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73AA"/>
  <w15:docId w15:val="{79BDF508-CA41-48C6-9AFA-A196A933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20"/>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firstLine="0"/>
    </w:pPr>
    <w:rPr>
      <w:rFonts w:ascii="Saysettha Lao" w:eastAsia="Times New Roman" w:hAnsi="Saysettha Lao" w:cs="Arial"/>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ind w:firstLine="0"/>
    </w:pPr>
    <w:rPr>
      <w:rFonts w:ascii="Saysettha Lao" w:eastAsia="Times New Roman" w:hAnsi="Saysettha Lao" w:cs="Arial"/>
      <w:szCs w:val="28"/>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67247">
      <w:bodyDiv w:val="1"/>
      <w:marLeft w:val="0"/>
      <w:marRight w:val="0"/>
      <w:marTop w:val="0"/>
      <w:marBottom w:val="0"/>
      <w:divBdr>
        <w:top w:val="none" w:sz="0" w:space="0" w:color="auto"/>
        <w:left w:val="none" w:sz="0" w:space="0" w:color="auto"/>
        <w:bottom w:val="none" w:sz="0" w:space="0" w:color="auto"/>
        <w:right w:val="none" w:sz="0" w:space="0" w:color="auto"/>
      </w:divBdr>
    </w:div>
    <w:div w:id="944194450">
      <w:bodyDiv w:val="1"/>
      <w:marLeft w:val="0"/>
      <w:marRight w:val="0"/>
      <w:marTop w:val="0"/>
      <w:marBottom w:val="0"/>
      <w:divBdr>
        <w:top w:val="none" w:sz="0" w:space="0" w:color="auto"/>
        <w:left w:val="none" w:sz="0" w:space="0" w:color="auto"/>
        <w:bottom w:val="none" w:sz="0" w:space="0" w:color="auto"/>
        <w:right w:val="none" w:sz="0" w:space="0" w:color="auto"/>
      </w:divBdr>
    </w:div>
    <w:div w:id="1962035064">
      <w:bodyDiv w:val="1"/>
      <w:marLeft w:val="0"/>
      <w:marRight w:val="0"/>
      <w:marTop w:val="0"/>
      <w:marBottom w:val="0"/>
      <w:divBdr>
        <w:top w:val="none" w:sz="0" w:space="0" w:color="auto"/>
        <w:left w:val="none" w:sz="0" w:space="0" w:color="auto"/>
        <w:bottom w:val="none" w:sz="0" w:space="0" w:color="auto"/>
        <w:right w:val="none" w:sz="0" w:space="0" w:color="auto"/>
      </w:divBdr>
    </w:div>
    <w:div w:id="210699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BC0FC-8621-400C-B34E-34699A23F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VX2</dc:creator>
  <cp:lastModifiedBy>TPC</cp:lastModifiedBy>
  <cp:revision>2</cp:revision>
  <cp:lastPrinted>2025-05-29T06:49:00Z</cp:lastPrinted>
  <dcterms:created xsi:type="dcterms:W3CDTF">2026-10-20T08:11:00Z</dcterms:created>
  <dcterms:modified xsi:type="dcterms:W3CDTF">2026-10-20T08:11:00Z</dcterms:modified>
</cp:coreProperties>
</file>